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76D2" w14:textId="77777777" w:rsidR="005401CA" w:rsidRDefault="00BC431B" w:rsidP="005401CA">
      <w:pPr>
        <w:pStyle w:val="a4"/>
        <w:spacing w:before="0" w:line="360" w:lineRule="auto"/>
        <w:ind w:left="0"/>
        <w:jc w:val="center"/>
        <w:rPr>
          <w:lang w:eastAsia="zh-CN"/>
        </w:rPr>
      </w:pPr>
      <w:r>
        <w:rPr>
          <w:lang w:eastAsia="zh-CN"/>
        </w:rPr>
        <w:t>南京审计大学国际联合审计学院</w:t>
      </w:r>
    </w:p>
    <w:p w14:paraId="7BF1F378" w14:textId="7555D0B2" w:rsidR="005401CA" w:rsidRPr="005401CA" w:rsidRDefault="00BC431B" w:rsidP="005401CA">
      <w:pPr>
        <w:pStyle w:val="a4"/>
        <w:spacing w:before="0" w:line="360" w:lineRule="auto"/>
        <w:ind w:left="0"/>
        <w:jc w:val="center"/>
        <w:rPr>
          <w:lang w:eastAsia="zh-CN"/>
        </w:rPr>
      </w:pPr>
      <w:r>
        <w:rPr>
          <w:lang w:eastAsia="zh-CN"/>
        </w:rPr>
        <w:t>学年论文成绩评定表</w:t>
      </w:r>
    </w:p>
    <w:p w14:paraId="35B59844" w14:textId="77777777" w:rsidR="003971EC" w:rsidRDefault="003971EC">
      <w:pPr>
        <w:pStyle w:val="a3"/>
        <w:spacing w:after="1"/>
        <w:ind w:left="0" w:firstLine="0"/>
        <w:rPr>
          <w:b/>
          <w:sz w:val="22"/>
          <w:lang w:eastAsia="zh-C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987"/>
        <w:gridCol w:w="708"/>
        <w:gridCol w:w="2126"/>
        <w:gridCol w:w="1274"/>
        <w:gridCol w:w="568"/>
        <w:gridCol w:w="707"/>
        <w:gridCol w:w="709"/>
      </w:tblGrid>
      <w:tr w:rsidR="003971EC" w14:paraId="0279915D" w14:textId="77777777">
        <w:trPr>
          <w:trHeight w:val="450"/>
        </w:trPr>
        <w:tc>
          <w:tcPr>
            <w:tcW w:w="1524" w:type="dxa"/>
          </w:tcPr>
          <w:p w14:paraId="129F2FE3" w14:textId="77777777" w:rsidR="003971EC" w:rsidRDefault="00BC431B">
            <w:pPr>
              <w:pStyle w:val="TableParagraph"/>
              <w:spacing w:before="69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987" w:type="dxa"/>
          </w:tcPr>
          <w:p w14:paraId="7FFCE05E" w14:textId="77777777" w:rsidR="003971EC" w:rsidRDefault="003971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3386C3D" w14:textId="77777777" w:rsidR="003971EC" w:rsidRDefault="00BC431B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2126" w:type="dxa"/>
          </w:tcPr>
          <w:p w14:paraId="469D1DD3" w14:textId="77777777" w:rsidR="003971EC" w:rsidRDefault="003971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48E144D" w14:textId="77777777" w:rsidR="003971EC" w:rsidRDefault="00BC431B">
            <w:pPr>
              <w:pStyle w:val="TableParagraph"/>
              <w:spacing w:before="69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专业班级</w:t>
            </w:r>
          </w:p>
        </w:tc>
        <w:tc>
          <w:tcPr>
            <w:tcW w:w="1984" w:type="dxa"/>
            <w:gridSpan w:val="3"/>
          </w:tcPr>
          <w:p w14:paraId="29AD8FFC" w14:textId="77777777" w:rsidR="003971EC" w:rsidRDefault="003971EC">
            <w:pPr>
              <w:pStyle w:val="TableParagraph"/>
              <w:rPr>
                <w:rFonts w:ascii="Times New Roman"/>
              </w:rPr>
            </w:pPr>
          </w:p>
        </w:tc>
      </w:tr>
      <w:tr w:rsidR="00ED5436" w14:paraId="1211D5B1" w14:textId="77777777" w:rsidTr="00537CF8">
        <w:trPr>
          <w:trHeight w:val="472"/>
        </w:trPr>
        <w:tc>
          <w:tcPr>
            <w:tcW w:w="1524" w:type="dxa"/>
          </w:tcPr>
          <w:p w14:paraId="0CCA55F5" w14:textId="77777777" w:rsidR="00ED5436" w:rsidRDefault="00ED5436">
            <w:pPr>
              <w:pStyle w:val="TableParagraph"/>
              <w:spacing w:before="8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论文题目</w:t>
            </w:r>
          </w:p>
        </w:tc>
        <w:tc>
          <w:tcPr>
            <w:tcW w:w="8079" w:type="dxa"/>
            <w:gridSpan w:val="7"/>
          </w:tcPr>
          <w:p w14:paraId="6E28109A" w14:textId="62CB5B37" w:rsidR="00ED5436" w:rsidRDefault="00ED5436" w:rsidP="00ED5436">
            <w:pPr>
              <w:pStyle w:val="TableParagraph"/>
              <w:tabs>
                <w:tab w:val="left" w:pos="1373"/>
              </w:tabs>
              <w:spacing w:before="97"/>
              <w:rPr>
                <w:rFonts w:ascii="Times New Roman"/>
                <w:sz w:val="24"/>
              </w:rPr>
            </w:pPr>
          </w:p>
        </w:tc>
      </w:tr>
      <w:tr w:rsidR="00ED5436" w14:paraId="0189156C" w14:textId="77777777">
        <w:trPr>
          <w:trHeight w:val="472"/>
        </w:trPr>
        <w:tc>
          <w:tcPr>
            <w:tcW w:w="1524" w:type="dxa"/>
          </w:tcPr>
          <w:p w14:paraId="70EAB928" w14:textId="4F525173" w:rsidR="00ED5436" w:rsidRDefault="00ED5436" w:rsidP="00ED5436">
            <w:pPr>
              <w:pStyle w:val="TableParagraph"/>
              <w:spacing w:before="81"/>
              <w:ind w:left="138" w:right="1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论文类型</w:t>
            </w:r>
          </w:p>
        </w:tc>
        <w:tc>
          <w:tcPr>
            <w:tcW w:w="4821" w:type="dxa"/>
            <w:gridSpan w:val="3"/>
          </w:tcPr>
          <w:p w14:paraId="77CE38AD" w14:textId="36FDE2A5" w:rsidR="00ED5436" w:rsidRDefault="00ED5436" w:rsidP="00ED5436">
            <w:pPr>
              <w:pStyle w:val="TableParagraph"/>
              <w:jc w:val="center"/>
              <w:rPr>
                <w:rFonts w:ascii="Times New Roman"/>
                <w:lang w:eastAsia="zh-CN"/>
              </w:rPr>
            </w:pPr>
            <w:r w:rsidRPr="00ED5436">
              <w:rPr>
                <w:rFonts w:ascii="Times New Roman" w:hint="eastAsia"/>
                <w:sz w:val="24"/>
                <w:szCs w:val="24"/>
                <w:lang w:eastAsia="zh-CN"/>
              </w:rPr>
              <w:t>学年论文</w:t>
            </w:r>
            <w:r w:rsidR="00D1224B">
              <w:rPr>
                <w:rFonts w:ascii="Segoe UI Symbol" w:hAnsi="Segoe UI Symbol" w:cs="Segoe UI Symbol"/>
                <w:sz w:val="24"/>
                <w:szCs w:val="24"/>
                <w:lang w:eastAsia="zh-CN"/>
              </w:rPr>
              <w:t>☑</w:t>
            </w:r>
            <w:r w:rsidRPr="00ED5436">
              <w:rPr>
                <w:rFonts w:ascii="Times New Roman" w:hint="eastAsia"/>
                <w:sz w:val="24"/>
                <w:szCs w:val="24"/>
                <w:lang w:eastAsia="zh-CN"/>
              </w:rPr>
              <w:t>文献综述</w:t>
            </w:r>
            <w:r w:rsidR="00D1224B">
              <w:rPr>
                <w:rFonts w:ascii="Segoe UI Symbol" w:hAnsi="Segoe UI Symbol" w:cs="Segoe UI Symbol"/>
                <w:sz w:val="24"/>
                <w:szCs w:val="24"/>
                <w:lang w:eastAsia="zh-CN"/>
              </w:rPr>
              <w:t>☑</w:t>
            </w:r>
            <w:r w:rsidR="00D1224B">
              <w:rPr>
                <w:rFonts w:ascii="Segoe UI Symbol" w:hAnsi="Segoe UI Symbol" w:cs="Segoe UI Symbol" w:hint="eastAsia"/>
                <w:sz w:val="24"/>
                <w:szCs w:val="24"/>
                <w:lang w:eastAsia="zh-CN"/>
              </w:rPr>
              <w:t>（二选一</w:t>
            </w:r>
            <w:bookmarkStart w:id="0" w:name="_GoBack"/>
            <w:bookmarkEnd w:id="0"/>
            <w:r w:rsidR="00D1224B">
              <w:rPr>
                <w:rFonts w:ascii="Segoe UI Symbol" w:hAnsi="Segoe UI Symbol" w:cs="Segoe UI Symbol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4" w:type="dxa"/>
          </w:tcPr>
          <w:p w14:paraId="3D613C82" w14:textId="768F7AFB" w:rsidR="00ED5436" w:rsidRDefault="00ED5436" w:rsidP="00ED5436">
            <w:pPr>
              <w:pStyle w:val="TableParagraph"/>
              <w:spacing w:before="81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查重比率</w:t>
            </w:r>
          </w:p>
        </w:tc>
        <w:tc>
          <w:tcPr>
            <w:tcW w:w="1984" w:type="dxa"/>
            <w:gridSpan w:val="3"/>
          </w:tcPr>
          <w:p w14:paraId="565B2436" w14:textId="796DF693" w:rsidR="00ED5436" w:rsidRDefault="00ED5436" w:rsidP="00ED5436">
            <w:pPr>
              <w:pStyle w:val="TableParagraph"/>
              <w:tabs>
                <w:tab w:val="left" w:pos="1373"/>
              </w:tabs>
              <w:spacing w:before="97"/>
              <w:ind w:left="413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ED5436" w14:paraId="6B7551FA" w14:textId="77777777">
        <w:trPr>
          <w:trHeight w:val="434"/>
        </w:trPr>
        <w:tc>
          <w:tcPr>
            <w:tcW w:w="1524" w:type="dxa"/>
          </w:tcPr>
          <w:p w14:paraId="513F9096" w14:textId="77777777" w:rsidR="00ED5436" w:rsidRDefault="00ED5436" w:rsidP="00ED5436">
            <w:pPr>
              <w:pStyle w:val="TableParagraph"/>
              <w:spacing w:before="62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评分依据</w:t>
            </w:r>
          </w:p>
        </w:tc>
        <w:tc>
          <w:tcPr>
            <w:tcW w:w="6663" w:type="dxa"/>
            <w:gridSpan w:val="5"/>
          </w:tcPr>
          <w:p w14:paraId="0E9AA78E" w14:textId="77777777" w:rsidR="00ED5436" w:rsidRDefault="00ED5436" w:rsidP="00ED5436">
            <w:pPr>
              <w:pStyle w:val="TableParagraph"/>
              <w:spacing w:before="62"/>
              <w:ind w:left="2829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707" w:type="dxa"/>
          </w:tcPr>
          <w:p w14:paraId="5E1ABCFD" w14:textId="77777777" w:rsidR="00ED5436" w:rsidRDefault="00ED5436" w:rsidP="00ED5436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评价</w:t>
            </w:r>
          </w:p>
        </w:tc>
        <w:tc>
          <w:tcPr>
            <w:tcW w:w="709" w:type="dxa"/>
          </w:tcPr>
          <w:p w14:paraId="42D11DE9" w14:textId="77777777" w:rsidR="00ED5436" w:rsidRDefault="00ED5436" w:rsidP="00ED5436">
            <w:pPr>
              <w:pStyle w:val="TableParagraph"/>
              <w:spacing w:before="6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得分</w:t>
            </w:r>
          </w:p>
        </w:tc>
      </w:tr>
      <w:tr w:rsidR="00ED5436" w14:paraId="1FF1D9C7" w14:textId="77777777">
        <w:trPr>
          <w:trHeight w:val="314"/>
        </w:trPr>
        <w:tc>
          <w:tcPr>
            <w:tcW w:w="1524" w:type="dxa"/>
            <w:vMerge w:val="restart"/>
          </w:tcPr>
          <w:p w14:paraId="0ED6D7F6" w14:textId="77777777" w:rsidR="00ED5436" w:rsidRDefault="00ED5436" w:rsidP="00ED5436">
            <w:pPr>
              <w:pStyle w:val="TableParagraph"/>
              <w:rPr>
                <w:b/>
                <w:sz w:val="24"/>
              </w:rPr>
            </w:pPr>
          </w:p>
          <w:p w14:paraId="6327C0D2" w14:textId="77777777" w:rsidR="00ED5436" w:rsidRDefault="00ED5436" w:rsidP="00ED5436">
            <w:pPr>
              <w:pStyle w:val="TableParagraph"/>
              <w:spacing w:before="182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论点</w:t>
            </w:r>
          </w:p>
          <w:p w14:paraId="071D2AEF" w14:textId="77777777" w:rsidR="00ED5436" w:rsidRDefault="00ED5436" w:rsidP="00ED5436">
            <w:pPr>
              <w:pStyle w:val="TableParagraph"/>
              <w:spacing w:before="25"/>
              <w:ind w:left="138" w:right="1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(20%)</w:t>
            </w:r>
          </w:p>
        </w:tc>
        <w:tc>
          <w:tcPr>
            <w:tcW w:w="6663" w:type="dxa"/>
            <w:gridSpan w:val="5"/>
          </w:tcPr>
          <w:p w14:paraId="0504C2DB" w14:textId="77777777" w:rsidR="00ED5436" w:rsidRDefault="00ED5436" w:rsidP="00ED5436">
            <w:pPr>
              <w:pStyle w:val="TableParagraph"/>
              <w:spacing w:before="2"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正确、有新意、有创见</w:t>
            </w:r>
          </w:p>
        </w:tc>
        <w:tc>
          <w:tcPr>
            <w:tcW w:w="707" w:type="dxa"/>
          </w:tcPr>
          <w:p w14:paraId="22B40F98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 w:val="restart"/>
          </w:tcPr>
          <w:p w14:paraId="70C7115C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ED5436" w14:paraId="0DB1D6E4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1C3C7BBD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5763D055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正确、有一定新意</w:t>
            </w:r>
          </w:p>
        </w:tc>
        <w:tc>
          <w:tcPr>
            <w:tcW w:w="707" w:type="dxa"/>
          </w:tcPr>
          <w:p w14:paraId="2B3C4271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CDC2AA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34C079F1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7A8DA837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277B3972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基本正确</w:t>
            </w:r>
          </w:p>
        </w:tc>
        <w:tc>
          <w:tcPr>
            <w:tcW w:w="707" w:type="dxa"/>
          </w:tcPr>
          <w:p w14:paraId="3D57A0CF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5C0E93B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7A7FA346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5712CF8B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07B0DBCB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错误较明显</w:t>
            </w:r>
          </w:p>
        </w:tc>
        <w:tc>
          <w:tcPr>
            <w:tcW w:w="707" w:type="dxa"/>
          </w:tcPr>
          <w:p w14:paraId="26ECBB7C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2E15B7D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3BC0EEAD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0DA79E9B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727C629E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完全错误</w:t>
            </w:r>
          </w:p>
        </w:tc>
        <w:tc>
          <w:tcPr>
            <w:tcW w:w="707" w:type="dxa"/>
          </w:tcPr>
          <w:p w14:paraId="28E03E16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BAA10B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15384A7F" w14:textId="77777777">
        <w:trPr>
          <w:trHeight w:val="311"/>
        </w:trPr>
        <w:tc>
          <w:tcPr>
            <w:tcW w:w="1524" w:type="dxa"/>
            <w:vMerge w:val="restart"/>
          </w:tcPr>
          <w:p w14:paraId="739127DB" w14:textId="77777777" w:rsidR="00ED5436" w:rsidRDefault="00ED5436" w:rsidP="00ED5436">
            <w:pPr>
              <w:pStyle w:val="TableParagraph"/>
              <w:rPr>
                <w:b/>
                <w:sz w:val="24"/>
              </w:rPr>
            </w:pPr>
          </w:p>
          <w:p w14:paraId="22B2E190" w14:textId="77777777" w:rsidR="00ED5436" w:rsidRDefault="00ED5436" w:rsidP="00ED5436">
            <w:pPr>
              <w:pStyle w:val="TableParagraph"/>
              <w:spacing w:before="182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论据</w:t>
            </w:r>
          </w:p>
          <w:p w14:paraId="43842575" w14:textId="77777777" w:rsidR="00ED5436" w:rsidRDefault="00ED5436" w:rsidP="00ED5436">
            <w:pPr>
              <w:pStyle w:val="TableParagraph"/>
              <w:spacing w:before="25"/>
              <w:ind w:left="138" w:right="1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(20%)</w:t>
            </w:r>
          </w:p>
        </w:tc>
        <w:tc>
          <w:tcPr>
            <w:tcW w:w="6663" w:type="dxa"/>
            <w:gridSpan w:val="5"/>
          </w:tcPr>
          <w:p w14:paraId="3F9DD2AB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充分、资料翔实、真实可靠</w:t>
            </w:r>
          </w:p>
        </w:tc>
        <w:tc>
          <w:tcPr>
            <w:tcW w:w="707" w:type="dxa"/>
          </w:tcPr>
          <w:p w14:paraId="24A7C9CE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 w:val="restart"/>
          </w:tcPr>
          <w:p w14:paraId="53F5BBF3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ED5436" w14:paraId="60F2DA96" w14:textId="77777777">
        <w:trPr>
          <w:trHeight w:val="313"/>
        </w:trPr>
        <w:tc>
          <w:tcPr>
            <w:tcW w:w="1524" w:type="dxa"/>
            <w:vMerge/>
            <w:tcBorders>
              <w:top w:val="nil"/>
            </w:tcBorders>
          </w:tcPr>
          <w:p w14:paraId="2B8EAF39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1BE4E351" w14:textId="77777777" w:rsidR="00ED5436" w:rsidRDefault="00ED5436" w:rsidP="00ED5436">
            <w:pPr>
              <w:pStyle w:val="TableParagraph"/>
              <w:spacing w:before="2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较充分翔实</w:t>
            </w:r>
          </w:p>
        </w:tc>
        <w:tc>
          <w:tcPr>
            <w:tcW w:w="707" w:type="dxa"/>
          </w:tcPr>
          <w:p w14:paraId="36F16A73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68D9751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7B9A360E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5FB8965D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476D60E0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  <w:tc>
          <w:tcPr>
            <w:tcW w:w="707" w:type="dxa"/>
          </w:tcPr>
          <w:p w14:paraId="4A2A4B37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3944EA7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671E51EA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6618ABAC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5B7ED799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较少</w:t>
            </w:r>
          </w:p>
        </w:tc>
        <w:tc>
          <w:tcPr>
            <w:tcW w:w="707" w:type="dxa"/>
          </w:tcPr>
          <w:p w14:paraId="2C21FAED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EA4109E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509CF61F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11397A04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650AB688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空乏无力</w:t>
            </w:r>
          </w:p>
        </w:tc>
        <w:tc>
          <w:tcPr>
            <w:tcW w:w="707" w:type="dxa"/>
          </w:tcPr>
          <w:p w14:paraId="67095965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CB7574C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1F0E119D" w14:textId="77777777">
        <w:trPr>
          <w:trHeight w:val="311"/>
        </w:trPr>
        <w:tc>
          <w:tcPr>
            <w:tcW w:w="1524" w:type="dxa"/>
            <w:vMerge w:val="restart"/>
          </w:tcPr>
          <w:p w14:paraId="309AD250" w14:textId="77777777" w:rsidR="00ED5436" w:rsidRDefault="00ED5436" w:rsidP="00ED5436">
            <w:pPr>
              <w:pStyle w:val="TableParagraph"/>
              <w:rPr>
                <w:b/>
                <w:sz w:val="24"/>
              </w:rPr>
            </w:pPr>
          </w:p>
          <w:p w14:paraId="3E8312BE" w14:textId="77777777" w:rsidR="00ED5436" w:rsidRDefault="00ED5436" w:rsidP="00ED543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572C808" w14:textId="77777777" w:rsidR="00ED5436" w:rsidRDefault="00ED5436" w:rsidP="00ED5436">
            <w:pPr>
              <w:pStyle w:val="TableParagraph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论证</w:t>
            </w:r>
          </w:p>
          <w:p w14:paraId="5F70BFE8" w14:textId="77777777" w:rsidR="00ED5436" w:rsidRDefault="00ED5436" w:rsidP="00ED5436">
            <w:pPr>
              <w:pStyle w:val="TableParagraph"/>
              <w:spacing w:before="26"/>
              <w:ind w:left="138" w:right="1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(20%)</w:t>
            </w:r>
          </w:p>
        </w:tc>
        <w:tc>
          <w:tcPr>
            <w:tcW w:w="6663" w:type="dxa"/>
            <w:gridSpan w:val="5"/>
          </w:tcPr>
          <w:p w14:paraId="037F21CB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论证严谨、思路清晰、逻辑性强、有较强说服力，引文准确</w:t>
            </w:r>
          </w:p>
        </w:tc>
        <w:tc>
          <w:tcPr>
            <w:tcW w:w="707" w:type="dxa"/>
          </w:tcPr>
          <w:p w14:paraId="3F401B8C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 w:val="restart"/>
          </w:tcPr>
          <w:p w14:paraId="196DA98C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ED5436" w14:paraId="2F522880" w14:textId="77777777">
        <w:trPr>
          <w:trHeight w:val="623"/>
        </w:trPr>
        <w:tc>
          <w:tcPr>
            <w:tcW w:w="1524" w:type="dxa"/>
            <w:vMerge/>
            <w:tcBorders>
              <w:top w:val="nil"/>
            </w:tcBorders>
          </w:tcPr>
          <w:p w14:paraId="79C67EE3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4EFEB5E9" w14:textId="77777777" w:rsidR="00ED5436" w:rsidRDefault="00ED5436" w:rsidP="00ED5436">
            <w:pPr>
              <w:pStyle w:val="TableParagraph"/>
              <w:spacing w:line="307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论证较严谨、思路较清晰、符合逻辑、有一定说服力，引文准</w:t>
            </w:r>
          </w:p>
          <w:p w14:paraId="1C9597C5" w14:textId="77777777" w:rsidR="00ED5436" w:rsidRDefault="00ED5436" w:rsidP="00ED5436">
            <w:pPr>
              <w:pStyle w:val="TableParagraph"/>
              <w:spacing w:before="4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确</w:t>
            </w:r>
          </w:p>
        </w:tc>
        <w:tc>
          <w:tcPr>
            <w:tcW w:w="707" w:type="dxa"/>
          </w:tcPr>
          <w:p w14:paraId="31EC182A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967D48E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11E83203" w14:textId="77777777">
        <w:trPr>
          <w:trHeight w:val="313"/>
        </w:trPr>
        <w:tc>
          <w:tcPr>
            <w:tcW w:w="1524" w:type="dxa"/>
            <w:vMerge/>
            <w:tcBorders>
              <w:top w:val="nil"/>
            </w:tcBorders>
          </w:tcPr>
          <w:p w14:paraId="7DE872F7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598F5DF9" w14:textId="77777777" w:rsidR="00ED5436" w:rsidRDefault="00ED5436" w:rsidP="00ED5436">
            <w:pPr>
              <w:pStyle w:val="TableParagraph"/>
              <w:spacing w:before="2"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思路较清晰、引文较恰当</w:t>
            </w:r>
          </w:p>
        </w:tc>
        <w:tc>
          <w:tcPr>
            <w:tcW w:w="707" w:type="dxa"/>
          </w:tcPr>
          <w:p w14:paraId="6C14F731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B5BF58E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575913D3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13D36673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300DF696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有一定的说服力</w:t>
            </w:r>
          </w:p>
        </w:tc>
        <w:tc>
          <w:tcPr>
            <w:tcW w:w="707" w:type="dxa"/>
          </w:tcPr>
          <w:p w14:paraId="22B9A3CC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6CD91A4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</w:tr>
      <w:tr w:rsidR="00ED5436" w14:paraId="66D2FE4B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0F5A57ED" w14:textId="77777777" w:rsidR="00ED5436" w:rsidRDefault="00ED5436" w:rsidP="00ED5436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5"/>
          </w:tcPr>
          <w:p w14:paraId="17EBE383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紊乱、自相矛盾、大段抄袭他人文章</w:t>
            </w:r>
          </w:p>
        </w:tc>
        <w:tc>
          <w:tcPr>
            <w:tcW w:w="707" w:type="dxa"/>
          </w:tcPr>
          <w:p w14:paraId="4F83C5D9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D49E496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3CDAC585" w14:textId="77777777">
        <w:trPr>
          <w:trHeight w:val="311"/>
        </w:trPr>
        <w:tc>
          <w:tcPr>
            <w:tcW w:w="1524" w:type="dxa"/>
            <w:vMerge w:val="restart"/>
          </w:tcPr>
          <w:p w14:paraId="47727F1A" w14:textId="77777777" w:rsidR="00ED5436" w:rsidRDefault="00ED5436" w:rsidP="00ED5436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0E82EBF4" w14:textId="77777777" w:rsidR="00ED5436" w:rsidRDefault="00ED5436" w:rsidP="00ED5436">
            <w:pPr>
              <w:pStyle w:val="TableParagraph"/>
              <w:spacing w:before="179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结构</w:t>
            </w:r>
          </w:p>
          <w:p w14:paraId="4FA2AB82" w14:textId="77777777" w:rsidR="00ED5436" w:rsidRDefault="00ED5436" w:rsidP="00ED5436">
            <w:pPr>
              <w:pStyle w:val="TableParagraph"/>
              <w:spacing w:before="25"/>
              <w:ind w:left="138" w:right="1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(20%)</w:t>
            </w:r>
          </w:p>
        </w:tc>
        <w:tc>
          <w:tcPr>
            <w:tcW w:w="6663" w:type="dxa"/>
            <w:gridSpan w:val="5"/>
          </w:tcPr>
          <w:p w14:paraId="2E9A7916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结构严谨、逻辑严密、层次清晰</w:t>
            </w:r>
          </w:p>
        </w:tc>
        <w:tc>
          <w:tcPr>
            <w:tcW w:w="707" w:type="dxa"/>
          </w:tcPr>
          <w:p w14:paraId="7724192E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 w:val="restart"/>
          </w:tcPr>
          <w:p w14:paraId="3EE6F1E5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ED5436" w14:paraId="58553F92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2FD8454D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16E7677A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结构合理、符合逻辑、层次分明</w:t>
            </w:r>
          </w:p>
        </w:tc>
        <w:tc>
          <w:tcPr>
            <w:tcW w:w="707" w:type="dxa"/>
          </w:tcPr>
          <w:p w14:paraId="46797841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0733A6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7BE2F338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59749CD4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69B15438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结构基本合理、层次比较清楚、文理通顺</w:t>
            </w:r>
          </w:p>
        </w:tc>
        <w:tc>
          <w:tcPr>
            <w:tcW w:w="707" w:type="dxa"/>
          </w:tcPr>
          <w:p w14:paraId="52F8D510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F12B628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6E32D4E1" w14:textId="77777777">
        <w:trPr>
          <w:trHeight w:val="314"/>
        </w:trPr>
        <w:tc>
          <w:tcPr>
            <w:tcW w:w="1524" w:type="dxa"/>
            <w:vMerge/>
            <w:tcBorders>
              <w:top w:val="nil"/>
            </w:tcBorders>
          </w:tcPr>
          <w:p w14:paraId="4C99B19D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3F3FC10E" w14:textId="77777777" w:rsidR="00ED5436" w:rsidRDefault="00ED5436" w:rsidP="00ED5436">
            <w:pPr>
              <w:pStyle w:val="TableParagraph"/>
              <w:spacing w:before="2"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有不合理部分，逻辑性不强</w:t>
            </w:r>
          </w:p>
        </w:tc>
        <w:tc>
          <w:tcPr>
            <w:tcW w:w="707" w:type="dxa"/>
          </w:tcPr>
          <w:p w14:paraId="0BDE1AF1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2BC55C2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62DE3ABF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2F1DC109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23835581" w14:textId="77777777" w:rsidR="00ED5436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结构混乱、文不对题、或有抄袭现象</w:t>
            </w:r>
          </w:p>
        </w:tc>
        <w:tc>
          <w:tcPr>
            <w:tcW w:w="707" w:type="dxa"/>
          </w:tcPr>
          <w:p w14:paraId="00740A89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EC4E6FC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6DEAC95D" w14:textId="77777777">
        <w:trPr>
          <w:trHeight w:val="311"/>
        </w:trPr>
        <w:tc>
          <w:tcPr>
            <w:tcW w:w="1524" w:type="dxa"/>
            <w:vMerge w:val="restart"/>
          </w:tcPr>
          <w:p w14:paraId="0C4D28FB" w14:textId="77777777" w:rsidR="00ED5436" w:rsidRDefault="00ED5436" w:rsidP="00ED5436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0729DD75" w14:textId="77777777" w:rsidR="00ED5436" w:rsidRDefault="00ED5436" w:rsidP="00ED5436">
            <w:pPr>
              <w:pStyle w:val="TableParagraph"/>
              <w:spacing w:before="179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规范化</w:t>
            </w:r>
          </w:p>
          <w:p w14:paraId="6C2194CA" w14:textId="3396DF75" w:rsidR="00ED5436" w:rsidRDefault="00ED5436" w:rsidP="00ED5436">
            <w:pPr>
              <w:pStyle w:val="TableParagraph"/>
              <w:spacing w:before="25"/>
              <w:ind w:left="4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 w:rsidR="00902385"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</w:rPr>
              <w:t>0%)</w:t>
            </w:r>
          </w:p>
        </w:tc>
        <w:tc>
          <w:tcPr>
            <w:tcW w:w="6663" w:type="dxa"/>
            <w:gridSpan w:val="5"/>
          </w:tcPr>
          <w:p w14:paraId="5F55E791" w14:textId="77777777" w:rsidR="00ED5436" w:rsidRPr="000E3C9D" w:rsidRDefault="00ED5436" w:rsidP="00ED5436">
            <w:pPr>
              <w:pStyle w:val="TableParagraph"/>
              <w:spacing w:before="8" w:line="283" w:lineRule="exact"/>
              <w:ind w:left="107"/>
              <w:rPr>
                <w:sz w:val="24"/>
                <w:szCs w:val="24"/>
                <w:lang w:eastAsia="zh-CN"/>
              </w:rPr>
            </w:pPr>
            <w:r w:rsidRPr="000E3C9D">
              <w:rPr>
                <w:sz w:val="24"/>
                <w:szCs w:val="24"/>
                <w:lang w:eastAsia="zh-CN"/>
              </w:rPr>
              <w:t xml:space="preserve">格式完全符合规范，字数在 </w:t>
            </w:r>
            <w:r w:rsidRPr="000E3C9D">
              <w:rPr>
                <w:rFonts w:ascii="Times New Roman" w:eastAsia="Times New Roman"/>
                <w:sz w:val="24"/>
                <w:szCs w:val="24"/>
                <w:lang w:eastAsia="zh-CN"/>
              </w:rPr>
              <w:t xml:space="preserve">5000 </w:t>
            </w:r>
            <w:r w:rsidRPr="000E3C9D">
              <w:rPr>
                <w:sz w:val="24"/>
                <w:szCs w:val="24"/>
                <w:lang w:eastAsia="zh-CN"/>
              </w:rPr>
              <w:t>以上</w:t>
            </w:r>
          </w:p>
        </w:tc>
        <w:tc>
          <w:tcPr>
            <w:tcW w:w="707" w:type="dxa"/>
          </w:tcPr>
          <w:p w14:paraId="7DA18BF3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 w:val="restart"/>
          </w:tcPr>
          <w:p w14:paraId="3982E728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ED5436" w14:paraId="174C20E1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633BDAD6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0A472CDF" w14:textId="569DBCA6" w:rsidR="00ED5436" w:rsidRPr="000E3C9D" w:rsidRDefault="00ED5436" w:rsidP="00ED5436">
            <w:pPr>
              <w:pStyle w:val="TableParagraph"/>
              <w:spacing w:before="8" w:line="283" w:lineRule="exact"/>
              <w:ind w:left="107"/>
              <w:rPr>
                <w:sz w:val="24"/>
                <w:szCs w:val="24"/>
                <w:lang w:eastAsia="zh-CN"/>
              </w:rPr>
            </w:pPr>
            <w:r w:rsidRPr="000E3C9D">
              <w:rPr>
                <w:sz w:val="24"/>
                <w:szCs w:val="24"/>
                <w:lang w:eastAsia="zh-CN"/>
              </w:rPr>
              <w:t>格式比较规范，字数</w:t>
            </w:r>
            <w:r w:rsidR="00902385" w:rsidRPr="000E3C9D">
              <w:rPr>
                <w:rFonts w:hint="eastAsia"/>
                <w:sz w:val="24"/>
                <w:szCs w:val="24"/>
                <w:lang w:eastAsia="zh-CN"/>
              </w:rPr>
              <w:t>在</w:t>
            </w:r>
            <w:r w:rsidR="00902385" w:rsidRPr="000E3C9D">
              <w:rPr>
                <w:rFonts w:ascii="Times New Roman" w:eastAsia="Times New Roman"/>
                <w:sz w:val="24"/>
                <w:szCs w:val="24"/>
                <w:lang w:eastAsia="zh-CN"/>
              </w:rPr>
              <w:t>4</w:t>
            </w:r>
            <w:r w:rsidRPr="000E3C9D">
              <w:rPr>
                <w:rFonts w:ascii="Times New Roman" w:eastAsia="Times New Roman"/>
                <w:sz w:val="24"/>
                <w:szCs w:val="24"/>
                <w:lang w:eastAsia="zh-CN"/>
              </w:rPr>
              <w:t xml:space="preserve">000 </w:t>
            </w:r>
            <w:r w:rsidRPr="000E3C9D">
              <w:rPr>
                <w:sz w:val="24"/>
                <w:szCs w:val="24"/>
                <w:lang w:eastAsia="zh-CN"/>
              </w:rPr>
              <w:t>以上</w:t>
            </w:r>
          </w:p>
        </w:tc>
        <w:tc>
          <w:tcPr>
            <w:tcW w:w="707" w:type="dxa"/>
          </w:tcPr>
          <w:p w14:paraId="6791146B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3C9298F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238E35E4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5E96079E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3CAF14DC" w14:textId="77777777" w:rsidR="00ED5436" w:rsidRPr="000E3C9D" w:rsidRDefault="00ED5436" w:rsidP="00ED5436">
            <w:pPr>
              <w:pStyle w:val="TableParagraph"/>
              <w:spacing w:before="22"/>
              <w:ind w:left="107"/>
              <w:rPr>
                <w:sz w:val="24"/>
                <w:szCs w:val="24"/>
                <w:lang w:eastAsia="zh-CN"/>
              </w:rPr>
            </w:pPr>
            <w:r w:rsidRPr="000E3C9D">
              <w:rPr>
                <w:sz w:val="24"/>
                <w:szCs w:val="24"/>
                <w:lang w:eastAsia="zh-CN"/>
              </w:rPr>
              <w:t xml:space="preserve">格式基本符合规范，但有个别地方不合规，字数在 </w:t>
            </w:r>
            <w:r w:rsidRPr="000E3C9D">
              <w:rPr>
                <w:rFonts w:ascii="Times New Roman" w:eastAsia="Times New Roman"/>
                <w:sz w:val="24"/>
                <w:szCs w:val="24"/>
                <w:lang w:eastAsia="zh-CN"/>
              </w:rPr>
              <w:t xml:space="preserve">3500 </w:t>
            </w:r>
            <w:r w:rsidRPr="000E3C9D">
              <w:rPr>
                <w:sz w:val="24"/>
                <w:szCs w:val="24"/>
                <w:lang w:eastAsia="zh-CN"/>
              </w:rPr>
              <w:t>以上</w:t>
            </w:r>
          </w:p>
        </w:tc>
        <w:tc>
          <w:tcPr>
            <w:tcW w:w="707" w:type="dxa"/>
          </w:tcPr>
          <w:p w14:paraId="23C01B4F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BE461F2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5E711FB6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21B62F6A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6545C933" w14:textId="37FAED60" w:rsidR="00ED5436" w:rsidRPr="000E3C9D" w:rsidRDefault="00ED5436" w:rsidP="00ED5436">
            <w:pPr>
              <w:pStyle w:val="TableParagraph"/>
              <w:spacing w:before="22"/>
              <w:ind w:left="107"/>
              <w:rPr>
                <w:sz w:val="24"/>
                <w:szCs w:val="24"/>
                <w:lang w:eastAsia="zh-CN"/>
              </w:rPr>
            </w:pPr>
            <w:r w:rsidRPr="000E3C9D">
              <w:rPr>
                <w:sz w:val="24"/>
                <w:szCs w:val="24"/>
                <w:lang w:eastAsia="zh-CN"/>
              </w:rPr>
              <w:t>格式规范性尚可，但不足之处较多，字数</w:t>
            </w:r>
            <w:r w:rsidR="00902385" w:rsidRPr="000E3C9D">
              <w:rPr>
                <w:rFonts w:hint="eastAsia"/>
                <w:sz w:val="24"/>
                <w:szCs w:val="24"/>
                <w:lang w:eastAsia="zh-CN"/>
              </w:rPr>
              <w:t>不足</w:t>
            </w:r>
            <w:r w:rsidRPr="000E3C9D">
              <w:rPr>
                <w:rFonts w:ascii="Times New Roman" w:eastAsia="Times New Roman"/>
                <w:sz w:val="24"/>
                <w:szCs w:val="24"/>
                <w:lang w:eastAsia="zh-CN"/>
              </w:rPr>
              <w:t>3</w:t>
            </w:r>
            <w:r w:rsidR="00902385" w:rsidRPr="000E3C9D">
              <w:rPr>
                <w:rFonts w:ascii="Times New Roman" w:eastAsia="Times New Roman"/>
                <w:sz w:val="24"/>
                <w:szCs w:val="24"/>
                <w:lang w:eastAsia="zh-CN"/>
              </w:rPr>
              <w:t>5</w:t>
            </w:r>
            <w:r w:rsidRPr="000E3C9D">
              <w:rPr>
                <w:rFonts w:ascii="Times New Roman" w:eastAsia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7" w:type="dxa"/>
          </w:tcPr>
          <w:p w14:paraId="4144A59C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19223B9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0DB09701" w14:textId="77777777">
        <w:trPr>
          <w:trHeight w:val="311"/>
        </w:trPr>
        <w:tc>
          <w:tcPr>
            <w:tcW w:w="1524" w:type="dxa"/>
            <w:vMerge/>
            <w:tcBorders>
              <w:top w:val="nil"/>
            </w:tcBorders>
          </w:tcPr>
          <w:p w14:paraId="34DA691A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663" w:type="dxa"/>
            <w:gridSpan w:val="5"/>
          </w:tcPr>
          <w:p w14:paraId="39FEE389" w14:textId="77777777" w:rsidR="00ED5436" w:rsidRPr="000E3C9D" w:rsidRDefault="00ED5436" w:rsidP="00ED5436">
            <w:pPr>
              <w:pStyle w:val="TableParagraph"/>
              <w:spacing w:line="292" w:lineRule="exact"/>
              <w:ind w:left="107"/>
              <w:rPr>
                <w:sz w:val="24"/>
                <w:szCs w:val="24"/>
                <w:lang w:eastAsia="zh-CN"/>
              </w:rPr>
            </w:pPr>
            <w:r w:rsidRPr="000E3C9D">
              <w:rPr>
                <w:sz w:val="24"/>
                <w:szCs w:val="24"/>
                <w:lang w:eastAsia="zh-CN"/>
              </w:rPr>
              <w:t>格式不规范或字数严重不足</w:t>
            </w:r>
          </w:p>
        </w:tc>
        <w:tc>
          <w:tcPr>
            <w:tcW w:w="707" w:type="dxa"/>
          </w:tcPr>
          <w:p w14:paraId="026BD77D" w14:textId="77777777" w:rsidR="00ED5436" w:rsidRDefault="00ED5436" w:rsidP="00ED5436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E368C48" w14:textId="77777777" w:rsidR="00ED5436" w:rsidRDefault="00ED5436" w:rsidP="00ED5436">
            <w:pPr>
              <w:rPr>
                <w:sz w:val="2"/>
                <w:szCs w:val="2"/>
                <w:lang w:eastAsia="zh-CN"/>
              </w:rPr>
            </w:pPr>
          </w:p>
        </w:tc>
      </w:tr>
      <w:tr w:rsidR="00ED5436" w14:paraId="13078828" w14:textId="77777777">
        <w:trPr>
          <w:trHeight w:val="470"/>
        </w:trPr>
        <w:tc>
          <w:tcPr>
            <w:tcW w:w="8894" w:type="dxa"/>
            <w:gridSpan w:val="7"/>
          </w:tcPr>
          <w:p w14:paraId="4A9DBAAF" w14:textId="77777777" w:rsidR="00ED5436" w:rsidRDefault="00ED5436" w:rsidP="00ED5436">
            <w:pPr>
              <w:pStyle w:val="TableParagraph"/>
              <w:spacing w:before="79"/>
              <w:ind w:left="4188" w:right="4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09" w:type="dxa"/>
          </w:tcPr>
          <w:p w14:paraId="200FA3B1" w14:textId="77777777" w:rsidR="00ED5436" w:rsidRDefault="00ED5436" w:rsidP="00ED5436">
            <w:pPr>
              <w:pStyle w:val="TableParagraph"/>
              <w:rPr>
                <w:rFonts w:ascii="Times New Roman"/>
              </w:rPr>
            </w:pPr>
          </w:p>
        </w:tc>
      </w:tr>
      <w:tr w:rsidR="00ED5436" w14:paraId="32391202" w14:textId="77777777">
        <w:trPr>
          <w:trHeight w:val="469"/>
        </w:trPr>
        <w:tc>
          <w:tcPr>
            <w:tcW w:w="9603" w:type="dxa"/>
            <w:gridSpan w:val="8"/>
          </w:tcPr>
          <w:p w14:paraId="22FF2B9E" w14:textId="77777777" w:rsidR="00ED5436" w:rsidRDefault="00ED5436" w:rsidP="00553EC0">
            <w:pPr>
              <w:pStyle w:val="TableParagraph"/>
              <w:tabs>
                <w:tab w:val="left" w:pos="7445"/>
                <w:tab w:val="left" w:pos="8414"/>
                <w:tab w:val="left" w:pos="9256"/>
              </w:tabs>
              <w:spacing w:before="81"/>
              <w:ind w:left="431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教师签名：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"/>
                <w:sz w:val="24"/>
              </w:rPr>
              <w:t>月</w:t>
            </w:r>
            <w:r>
              <w:rPr>
                <w:b/>
                <w:position w:val="1"/>
                <w:sz w:val="24"/>
              </w:rPr>
              <w:tab/>
              <w:t>日</w:t>
            </w:r>
          </w:p>
        </w:tc>
      </w:tr>
    </w:tbl>
    <w:p w14:paraId="7AF9510E" w14:textId="34132DED" w:rsidR="002F3264" w:rsidRPr="002F3264" w:rsidRDefault="00BC431B" w:rsidP="002F3264">
      <w:pPr>
        <w:spacing w:before="22"/>
        <w:ind w:left="228"/>
        <w:rPr>
          <w:b/>
          <w:sz w:val="21"/>
          <w:lang w:eastAsia="zh-CN"/>
        </w:rPr>
      </w:pPr>
      <w:r>
        <w:rPr>
          <w:b/>
          <w:sz w:val="21"/>
          <w:lang w:eastAsia="zh-CN"/>
        </w:rPr>
        <w:t xml:space="preserve">说明： </w:t>
      </w:r>
      <w:r w:rsidR="002F3264">
        <w:rPr>
          <w:b/>
          <w:sz w:val="21"/>
          <w:lang w:eastAsia="zh-CN"/>
        </w:rPr>
        <w:t>1.</w:t>
      </w:r>
      <w:r>
        <w:rPr>
          <w:b/>
          <w:sz w:val="21"/>
          <w:lang w:eastAsia="zh-CN"/>
        </w:rPr>
        <w:t>在每个评分依据的“评价”栏打</w:t>
      </w:r>
      <w:r>
        <w:rPr>
          <w:rFonts w:ascii="Wingdings" w:eastAsia="Wingdings" w:hAnsi="Wingdings"/>
          <w:sz w:val="21"/>
          <w:lang w:eastAsia="zh-CN"/>
        </w:rPr>
        <w:t></w:t>
      </w:r>
    </w:p>
    <w:p w14:paraId="602DED4A" w14:textId="5ED5AF84" w:rsidR="003971EC" w:rsidRPr="002F3264" w:rsidRDefault="00BC431B" w:rsidP="002F3264">
      <w:pPr>
        <w:pStyle w:val="a5"/>
        <w:numPr>
          <w:ilvl w:val="0"/>
          <w:numId w:val="1"/>
        </w:numPr>
        <w:tabs>
          <w:tab w:val="left" w:pos="1113"/>
        </w:tabs>
        <w:rPr>
          <w:b/>
          <w:sz w:val="21"/>
          <w:lang w:eastAsia="zh-CN"/>
        </w:rPr>
      </w:pPr>
      <w:r w:rsidRPr="002F3264">
        <w:rPr>
          <w:b/>
          <w:sz w:val="21"/>
          <w:lang w:eastAsia="zh-CN"/>
        </w:rPr>
        <w:t>学年论文包括学年论文、文献综述等形式</w:t>
      </w:r>
    </w:p>
    <w:p w14:paraId="5CF50C0B" w14:textId="46BB53AA" w:rsidR="003971EC" w:rsidRPr="002F3264" w:rsidRDefault="00BC431B">
      <w:pPr>
        <w:pStyle w:val="a5"/>
        <w:numPr>
          <w:ilvl w:val="0"/>
          <w:numId w:val="1"/>
        </w:numPr>
        <w:tabs>
          <w:tab w:val="left" w:pos="1113"/>
        </w:tabs>
        <w:spacing w:before="80"/>
        <w:rPr>
          <w:b/>
          <w:sz w:val="21"/>
          <w:lang w:eastAsia="zh-CN"/>
        </w:rPr>
      </w:pPr>
      <w:r w:rsidRPr="002F3264">
        <w:rPr>
          <w:b/>
          <w:sz w:val="21"/>
          <w:lang w:eastAsia="zh-CN"/>
        </w:rPr>
        <w:t>学年论文查重比率 20%以上或文献综述查重比率在65%以上，论文成绩直接判定为0分</w:t>
      </w:r>
    </w:p>
    <w:sectPr w:rsidR="003971EC" w:rsidRPr="002F3264" w:rsidSect="009563AD">
      <w:type w:val="continuous"/>
      <w:pgSz w:w="11910" w:h="16840"/>
      <w:pgMar w:top="1361" w:right="697" w:bottom="278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6DB47" w14:textId="77777777" w:rsidR="004D29F9" w:rsidRDefault="004D29F9" w:rsidP="002F3264">
      <w:r>
        <w:separator/>
      </w:r>
    </w:p>
  </w:endnote>
  <w:endnote w:type="continuationSeparator" w:id="0">
    <w:p w14:paraId="5CED77D5" w14:textId="77777777" w:rsidR="004D29F9" w:rsidRDefault="004D29F9" w:rsidP="002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87017" w14:textId="77777777" w:rsidR="004D29F9" w:rsidRDefault="004D29F9" w:rsidP="002F3264">
      <w:r>
        <w:separator/>
      </w:r>
    </w:p>
  </w:footnote>
  <w:footnote w:type="continuationSeparator" w:id="0">
    <w:p w14:paraId="23A2E345" w14:textId="77777777" w:rsidR="004D29F9" w:rsidRDefault="004D29F9" w:rsidP="002F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3A85"/>
    <w:multiLevelType w:val="hybridMultilevel"/>
    <w:tmpl w:val="FC282A9C"/>
    <w:lvl w:ilvl="0" w:tplc="2E6C298C">
      <w:start w:val="2"/>
      <w:numFmt w:val="decimal"/>
      <w:lvlText w:val="%1."/>
      <w:lvlJc w:val="left"/>
      <w:pPr>
        <w:ind w:left="1112" w:hanging="16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19"/>
        <w:szCs w:val="19"/>
      </w:rPr>
    </w:lvl>
    <w:lvl w:ilvl="1" w:tplc="859AC4E4">
      <w:numFmt w:val="bullet"/>
      <w:lvlText w:val="•"/>
      <w:lvlJc w:val="left"/>
      <w:pPr>
        <w:ind w:left="1992" w:hanging="160"/>
      </w:pPr>
      <w:rPr>
        <w:rFonts w:hint="default"/>
      </w:rPr>
    </w:lvl>
    <w:lvl w:ilvl="2" w:tplc="03AAFBDA">
      <w:numFmt w:val="bullet"/>
      <w:lvlText w:val="•"/>
      <w:lvlJc w:val="left"/>
      <w:pPr>
        <w:ind w:left="2865" w:hanging="160"/>
      </w:pPr>
      <w:rPr>
        <w:rFonts w:hint="default"/>
      </w:rPr>
    </w:lvl>
    <w:lvl w:ilvl="3" w:tplc="997807F8">
      <w:numFmt w:val="bullet"/>
      <w:lvlText w:val="•"/>
      <w:lvlJc w:val="left"/>
      <w:pPr>
        <w:ind w:left="3737" w:hanging="160"/>
      </w:pPr>
      <w:rPr>
        <w:rFonts w:hint="default"/>
      </w:rPr>
    </w:lvl>
    <w:lvl w:ilvl="4" w:tplc="17FC9ACA">
      <w:numFmt w:val="bullet"/>
      <w:lvlText w:val="•"/>
      <w:lvlJc w:val="left"/>
      <w:pPr>
        <w:ind w:left="4610" w:hanging="160"/>
      </w:pPr>
      <w:rPr>
        <w:rFonts w:hint="default"/>
      </w:rPr>
    </w:lvl>
    <w:lvl w:ilvl="5" w:tplc="E2C2E7F6">
      <w:numFmt w:val="bullet"/>
      <w:lvlText w:val="•"/>
      <w:lvlJc w:val="left"/>
      <w:pPr>
        <w:ind w:left="5483" w:hanging="160"/>
      </w:pPr>
      <w:rPr>
        <w:rFonts w:hint="default"/>
      </w:rPr>
    </w:lvl>
    <w:lvl w:ilvl="6" w:tplc="50AE73D4">
      <w:numFmt w:val="bullet"/>
      <w:lvlText w:val="•"/>
      <w:lvlJc w:val="left"/>
      <w:pPr>
        <w:ind w:left="6355" w:hanging="160"/>
      </w:pPr>
      <w:rPr>
        <w:rFonts w:hint="default"/>
      </w:rPr>
    </w:lvl>
    <w:lvl w:ilvl="7" w:tplc="2B0E25BC">
      <w:numFmt w:val="bullet"/>
      <w:lvlText w:val="•"/>
      <w:lvlJc w:val="left"/>
      <w:pPr>
        <w:ind w:left="7228" w:hanging="160"/>
      </w:pPr>
      <w:rPr>
        <w:rFonts w:hint="default"/>
      </w:rPr>
    </w:lvl>
    <w:lvl w:ilvl="8" w:tplc="19EA7E9E">
      <w:numFmt w:val="bullet"/>
      <w:lvlText w:val="•"/>
      <w:lvlJc w:val="left"/>
      <w:pPr>
        <w:ind w:left="8101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52BEE2D4-B9F2-463E-BA2C-9170BD229F95}"/>
    <w:docVar w:name="KY_MEDREF_VERSION" w:val="3"/>
  </w:docVars>
  <w:rsids>
    <w:rsidRoot w:val="003971EC"/>
    <w:rsid w:val="000E3C9D"/>
    <w:rsid w:val="00131BA8"/>
    <w:rsid w:val="001A482B"/>
    <w:rsid w:val="00292061"/>
    <w:rsid w:val="002F3264"/>
    <w:rsid w:val="00376A29"/>
    <w:rsid w:val="003971EC"/>
    <w:rsid w:val="00420B8A"/>
    <w:rsid w:val="004430B8"/>
    <w:rsid w:val="004D29F9"/>
    <w:rsid w:val="005401CA"/>
    <w:rsid w:val="00553EC0"/>
    <w:rsid w:val="005A5E43"/>
    <w:rsid w:val="005A6FD0"/>
    <w:rsid w:val="00902385"/>
    <w:rsid w:val="009563AD"/>
    <w:rsid w:val="00983CB9"/>
    <w:rsid w:val="009F0EC6"/>
    <w:rsid w:val="00A3577F"/>
    <w:rsid w:val="00BC431B"/>
    <w:rsid w:val="00CC60FC"/>
    <w:rsid w:val="00D1224B"/>
    <w:rsid w:val="00ED5436"/>
    <w:rsid w:val="00F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B2482"/>
  <w15:docId w15:val="{849B2B23-3F85-48AF-A67A-42E0895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12" w:hanging="160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8"/>
      <w:ind w:left="86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39"/>
      <w:ind w:left="1112" w:hanging="1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F32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3264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3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326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    》课程论文评阅表</dc:title>
  <dc:creator>Legend User</dc:creator>
  <cp:lastModifiedBy>Raymond</cp:lastModifiedBy>
  <cp:revision>3</cp:revision>
  <dcterms:created xsi:type="dcterms:W3CDTF">2023-09-28T05:25:00Z</dcterms:created>
  <dcterms:modified xsi:type="dcterms:W3CDTF">2025-07-04T08:06:00Z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2023-08-27T00:00:00Z</vt:filetime>
  </property>
</Properties>
</file>